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B59B" w14:textId="58060EDB" w:rsidR="007F07F5" w:rsidRDefault="00897866" w:rsidP="007F07F5">
      <w:pPr>
        <w:pStyle w:val="Titre1"/>
        <w:rPr>
          <w:rFonts w:cs="Arial"/>
        </w:rPr>
      </w:pPr>
      <w:r>
        <w:rPr>
          <w:rFonts w:cs="Arial"/>
        </w:rPr>
        <w:t>Der Senegal</w:t>
      </w:r>
    </w:p>
    <w:p w14:paraId="4B935C0D" w14:textId="77777777" w:rsidR="00897866" w:rsidRDefault="00897866" w:rsidP="008E7F24">
      <w:pPr>
        <w:spacing w:line="276" w:lineRule="auto"/>
      </w:pPr>
      <w:r w:rsidRPr="24CA6E6F">
        <w:t xml:space="preserve">Der Senegal ist das westlichste Land auf dem afrikanischen Kontinent. Im Westen liegt der Atlantische Ozean, im Norden grenzt es an Mauretanien, im Osten an Mali, im Süden an Guinea und Guinea-Bissau. Auch Gambia ist ein Nachbarland, welches </w:t>
      </w:r>
      <w:proofErr w:type="gramStart"/>
      <w:r w:rsidRPr="24CA6E6F">
        <w:t>sich sozusagen</w:t>
      </w:r>
      <w:proofErr w:type="gramEnd"/>
      <w:r w:rsidRPr="24CA6E6F">
        <w:t xml:space="preserve"> in den Senegal hineinschlängelt. </w:t>
      </w:r>
    </w:p>
    <w:p w14:paraId="6F3F388F" w14:textId="4574A7F1" w:rsidR="00897866" w:rsidRDefault="00897866" w:rsidP="008E7F24">
      <w:pPr>
        <w:spacing w:line="276" w:lineRule="auto"/>
      </w:pPr>
      <w:r w:rsidRPr="24CA6E6F">
        <w:t xml:space="preserve">Willst du beim nächsten </w:t>
      </w:r>
      <w:r w:rsidR="00630DE3">
        <w:t>«</w:t>
      </w:r>
      <w:r w:rsidRPr="24CA6E6F">
        <w:t>Stadt-Land-Fluss</w:t>
      </w:r>
      <w:r w:rsidR="00630DE3">
        <w:t>»</w:t>
      </w:r>
      <w:r w:rsidRPr="24CA6E6F">
        <w:t xml:space="preserve">-Spiel punkten? Da kannst du gleich zweimal dasselbe Wort schreiben: Senegal und Gambia sind nämlich auch die Namen der beiden längsten Flüsse im Senegal, Gambia mit über 1100km und Senegal mit 1050km.  </w:t>
      </w:r>
    </w:p>
    <w:p w14:paraId="6769BDFB" w14:textId="77777777" w:rsidR="00897866" w:rsidRDefault="00897866" w:rsidP="008E7F24">
      <w:pPr>
        <w:spacing w:line="276" w:lineRule="auto"/>
      </w:pPr>
      <w:r w:rsidRPr="24CA6E6F">
        <w:t xml:space="preserve">Die Hauptstadt Dakar zieht viele Menschen an, seien dies Personen aus dem Senegal selbst, die in der grossen Stadt Arbeit suchen, aber auch internationale Firmen, die in der lebendigen Hafenstadt ihre Geschäfte eröffnen wollen, sowie auch viele </w:t>
      </w:r>
      <w:proofErr w:type="spellStart"/>
      <w:proofErr w:type="gramStart"/>
      <w:r w:rsidRPr="24CA6E6F">
        <w:t>Tourist:innen</w:t>
      </w:r>
      <w:proofErr w:type="spellEnd"/>
      <w:proofErr w:type="gramEnd"/>
      <w:r w:rsidRPr="24CA6E6F">
        <w:t>.</w:t>
      </w:r>
    </w:p>
    <w:p w14:paraId="5EAA4616" w14:textId="77777777" w:rsidR="00897866" w:rsidRDefault="00897866" w:rsidP="008E7F24">
      <w:pPr>
        <w:spacing w:line="276" w:lineRule="auto"/>
        <w:rPr>
          <w:color w:val="202124"/>
          <w:shd w:val="clear" w:color="auto" w:fill="FFFFFF"/>
        </w:rPr>
      </w:pPr>
      <w:r w:rsidRPr="24CA6E6F">
        <w:t>Die offizielle Landessprache ist Französisch</w:t>
      </w:r>
      <w:r w:rsidRPr="24CA6E6F">
        <w:rPr>
          <w:color w:val="202124"/>
          <w:shd w:val="clear" w:color="auto" w:fill="FFFFFF"/>
        </w:rPr>
        <w:t xml:space="preserve">. Die Mehrheit der </w:t>
      </w:r>
      <w:proofErr w:type="spellStart"/>
      <w:proofErr w:type="gramStart"/>
      <w:r w:rsidRPr="24CA6E6F">
        <w:rPr>
          <w:color w:val="202124"/>
          <w:shd w:val="clear" w:color="auto" w:fill="FFFFFF"/>
        </w:rPr>
        <w:t>Einwohner:innen</w:t>
      </w:r>
      <w:proofErr w:type="spellEnd"/>
      <w:proofErr w:type="gramEnd"/>
      <w:r w:rsidRPr="24CA6E6F">
        <w:rPr>
          <w:color w:val="202124"/>
          <w:shd w:val="clear" w:color="auto" w:fill="FFFFFF"/>
        </w:rPr>
        <w:t xml:space="preserve"> Senegals spricht zudem Wolof. Andere Nationalsprachen sind </w:t>
      </w:r>
      <w:proofErr w:type="spellStart"/>
      <w:r w:rsidRPr="24CA6E6F">
        <w:rPr>
          <w:color w:val="202124"/>
          <w:shd w:val="clear" w:color="auto" w:fill="FFFFFF"/>
        </w:rPr>
        <w:t>Serer</w:t>
      </w:r>
      <w:proofErr w:type="spellEnd"/>
      <w:r w:rsidRPr="24CA6E6F">
        <w:rPr>
          <w:color w:val="202124"/>
          <w:shd w:val="clear" w:color="auto" w:fill="FFFFFF"/>
        </w:rPr>
        <w:t xml:space="preserve">, </w:t>
      </w:r>
      <w:proofErr w:type="spellStart"/>
      <w:r w:rsidRPr="24CA6E6F">
        <w:rPr>
          <w:color w:val="202124"/>
          <w:shd w:val="clear" w:color="auto" w:fill="FFFFFF"/>
        </w:rPr>
        <w:t>Diola</w:t>
      </w:r>
      <w:proofErr w:type="spellEnd"/>
      <w:r w:rsidRPr="24CA6E6F">
        <w:rPr>
          <w:color w:val="202124"/>
          <w:shd w:val="clear" w:color="auto" w:fill="FFFFFF"/>
        </w:rPr>
        <w:t xml:space="preserve">, </w:t>
      </w:r>
      <w:proofErr w:type="spellStart"/>
      <w:r w:rsidRPr="24CA6E6F">
        <w:rPr>
          <w:color w:val="202124"/>
          <w:shd w:val="clear" w:color="auto" w:fill="FFFFFF"/>
        </w:rPr>
        <w:t>Malinke</w:t>
      </w:r>
      <w:proofErr w:type="spellEnd"/>
      <w:r w:rsidRPr="24CA6E6F">
        <w:rPr>
          <w:color w:val="202124"/>
          <w:shd w:val="clear" w:color="auto" w:fill="FFFFFF"/>
        </w:rPr>
        <w:t xml:space="preserve">, </w:t>
      </w:r>
      <w:proofErr w:type="spellStart"/>
      <w:r w:rsidRPr="24CA6E6F">
        <w:rPr>
          <w:color w:val="202124"/>
          <w:shd w:val="clear" w:color="auto" w:fill="FFFFFF"/>
        </w:rPr>
        <w:t>Pulaar</w:t>
      </w:r>
      <w:proofErr w:type="spellEnd"/>
      <w:r w:rsidRPr="24CA6E6F">
        <w:rPr>
          <w:color w:val="202124"/>
          <w:shd w:val="clear" w:color="auto" w:fill="FFFFFF"/>
        </w:rPr>
        <w:t xml:space="preserve"> und </w:t>
      </w:r>
      <w:proofErr w:type="spellStart"/>
      <w:r w:rsidRPr="24CA6E6F">
        <w:rPr>
          <w:color w:val="202124"/>
          <w:shd w:val="clear" w:color="auto" w:fill="FFFFFF"/>
        </w:rPr>
        <w:t>Soninké</w:t>
      </w:r>
      <w:proofErr w:type="spellEnd"/>
      <w:r w:rsidRPr="24CA6E6F">
        <w:rPr>
          <w:color w:val="202124"/>
          <w:shd w:val="clear" w:color="auto" w:fill="FFFFFF"/>
        </w:rPr>
        <w:t>.</w:t>
      </w:r>
    </w:p>
    <w:p w14:paraId="454F9627" w14:textId="77777777" w:rsidR="00897866" w:rsidRDefault="00897866" w:rsidP="008E7F24">
      <w:pPr>
        <w:spacing w:line="276" w:lineRule="auto"/>
        <w:rPr>
          <w:color w:val="202124"/>
          <w:shd w:val="clear" w:color="auto" w:fill="FFFFFF"/>
        </w:rPr>
      </w:pPr>
      <w:r w:rsidRPr="24CA6E6F">
        <w:rPr>
          <w:color w:val="202124"/>
          <w:shd w:val="clear" w:color="auto" w:fill="FFFFFF"/>
        </w:rPr>
        <w:t xml:space="preserve">Die meisten Menschen im Senegal sind muslimisch. Ein kleiner Teil ist christlich und die absolute Minderheit bekennt sich zu einer der traditionellen afrikanischen Religionen. </w:t>
      </w:r>
    </w:p>
    <w:p w14:paraId="1940400B" w14:textId="77777777" w:rsidR="00897866" w:rsidRDefault="00897866" w:rsidP="008E7F24">
      <w:pPr>
        <w:spacing w:line="276" w:lineRule="auto"/>
        <w:rPr>
          <w:color w:val="202124"/>
          <w:shd w:val="clear" w:color="auto" w:fill="FFFFFF"/>
        </w:rPr>
      </w:pPr>
      <w:r w:rsidRPr="24CA6E6F">
        <w:rPr>
          <w:color w:val="202124"/>
          <w:shd w:val="clear" w:color="auto" w:fill="FFFFFF"/>
        </w:rPr>
        <w:t xml:space="preserve">80% der Menschen im Senegal sind in der Landwirtschaft tätig. Zucker, Speiseöl und Erdnüsse werden verarbeitet, Mangos, Melonen und andere Früchte angepflanzt und geerntet. Da es so wenig regnet, können aber nur wenige Gebiete für die Landwirtschaft genutzt werden. Durch den Klimawandel gibt es immer häufiger und längere Dürreperioden, was den Menschen den Anbau und die Ernte erschwert. An der Küste leben die meisten von der Fischerei, sprich, meist arbeiten die Männer als Fischer und die Frauen in der Fischverarbeitung und im -verkauf. </w:t>
      </w:r>
    </w:p>
    <w:p w14:paraId="498BC540" w14:textId="327E3491" w:rsidR="005A3994" w:rsidRPr="008E7F24" w:rsidRDefault="00897866" w:rsidP="008E7F24">
      <w:pPr>
        <w:spacing w:line="276" w:lineRule="auto"/>
        <w:rPr>
          <w:color w:val="202124"/>
          <w:shd w:val="clear" w:color="auto" w:fill="FFFFFF"/>
        </w:rPr>
      </w:pPr>
      <w:r w:rsidRPr="24CA6E6F">
        <w:rPr>
          <w:color w:val="202124"/>
        </w:rPr>
        <w:t xml:space="preserve">Flora und Fauna? Bekannt sind die Baobab-Bäume, bei uns auch als Affenbrotbäume bekannt (siehe Bild). Im Süden, in der </w:t>
      </w:r>
      <w:proofErr w:type="spellStart"/>
      <w:r w:rsidRPr="24CA6E6F">
        <w:rPr>
          <w:color w:val="202124"/>
        </w:rPr>
        <w:t>Casamance</w:t>
      </w:r>
      <w:proofErr w:type="spellEnd"/>
      <w:r w:rsidRPr="24CA6E6F">
        <w:rPr>
          <w:color w:val="202124"/>
        </w:rPr>
        <w:t>, finden sich Mangrovenwälder. Hier wohnen viele Wassertiere, aber auch etliche Vogelarten sind hier zu Hause. Die Mangroven werden leider von verschiedenen Firmen abgeholzt.  Deshalb ist es wichtig, sie zu schützen (Projekte von Fastenaktion unterstützen dies). Abgesehen von Wasser- und Flugtieren leben im Senegal noch ganz andere Viecher, sie z.B. Elefanten, Krokodile, Löwen, Affen oder Schlangen, viele Arten davon finden sich in Nationalparks.</w:t>
      </w:r>
    </w:p>
    <w:sectPr w:rsidR="005A3994" w:rsidRPr="008E7F24" w:rsidSect="009B5647">
      <w:headerReference w:type="default" r:id="rId8"/>
      <w:footerReference w:type="default" r:id="rId9"/>
      <w:headerReference w:type="first" r:id="rId10"/>
      <w:footerReference w:type="first" r:id="rId11"/>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B1F8" w14:textId="77777777" w:rsidR="008314CA" w:rsidRDefault="008314CA" w:rsidP="00F53409">
      <w:pPr>
        <w:spacing w:line="240" w:lineRule="auto"/>
      </w:pPr>
      <w:r>
        <w:separator/>
      </w:r>
    </w:p>
    <w:p w14:paraId="1223659E" w14:textId="77777777" w:rsidR="008314CA" w:rsidRDefault="008314CA"/>
  </w:endnote>
  <w:endnote w:type="continuationSeparator" w:id="0">
    <w:p w14:paraId="178AB55A" w14:textId="77777777" w:rsidR="008314CA" w:rsidRDefault="008314CA" w:rsidP="00F53409">
      <w:pPr>
        <w:spacing w:line="240" w:lineRule="auto"/>
      </w:pPr>
      <w:r>
        <w:continuationSeparator/>
      </w:r>
    </w:p>
    <w:p w14:paraId="3F5C004F" w14:textId="77777777" w:rsidR="008314CA" w:rsidRDefault="00831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Fira Sans Medium">
    <w:panose1 w:val="00000000000000000000"/>
    <w:charset w:val="00"/>
    <w:family w:val="swiss"/>
    <w:notTrueType/>
    <w:pitch w:val="variable"/>
    <w:sig w:usb0="600002FF" w:usb1="02000001" w:usb2="00000000" w:usb3="00000000" w:csb0="0000019F" w:csb1="00000000"/>
  </w:font>
  <w:font w:name="Fira Sans Light">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EB0"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29C1B28E" wp14:editId="06EBC536">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F6C28"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F6C2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30FC1F5E"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534C2C51" w14:textId="77777777" w:rsidR="009D2505" w:rsidRDefault="009D2505"/>
  <w:p w14:paraId="2C4D1118" w14:textId="77777777" w:rsidR="009D2505" w:rsidRDefault="009D2505"/>
  <w:p w14:paraId="23958E40"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4044" w14:textId="77777777" w:rsidR="008314CA" w:rsidRDefault="008314CA" w:rsidP="009C6FE9">
      <w:pPr>
        <w:spacing w:line="240" w:lineRule="auto"/>
      </w:pPr>
      <w:r>
        <w:separator/>
      </w:r>
    </w:p>
  </w:footnote>
  <w:footnote w:type="continuationSeparator" w:id="0">
    <w:p w14:paraId="05EA5BA1" w14:textId="77777777" w:rsidR="008314CA" w:rsidRDefault="008314CA" w:rsidP="00F53409">
      <w:pPr>
        <w:spacing w:line="240" w:lineRule="auto"/>
      </w:pPr>
      <w:r>
        <w:continuationSeparator/>
      </w:r>
    </w:p>
    <w:p w14:paraId="0AC9D269" w14:textId="77777777" w:rsidR="008314CA" w:rsidRDefault="00831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533F" w14:textId="0A7A6B83" w:rsidR="00675A66" w:rsidRDefault="007F07F5" w:rsidP="00675A66">
    <w:pPr>
      <w:pStyle w:val="Kopf"/>
    </w:pPr>
    <w:r>
      <w:t xml:space="preserve">Zyklus </w:t>
    </w:r>
    <w:r w:rsidR="00436222">
      <w:t>2</w:t>
    </w:r>
    <w:r w:rsidR="007275B9">
      <w:t xml:space="preserve"> | </w:t>
    </w:r>
    <w:r w:rsidR="00C914EE">
      <w:t>ÖK</w:t>
    </w:r>
    <w:r w:rsidR="007275B9">
      <w:t>24</w:t>
    </w:r>
  </w:p>
  <w:p w14:paraId="1A240F2B" w14:textId="29FFD002" w:rsidR="00436222" w:rsidRDefault="00436222" w:rsidP="00675A66">
    <w:pPr>
      <w:pStyle w:val="Kopf"/>
    </w:pPr>
    <w:r>
      <w:t xml:space="preserve">Beilage </w:t>
    </w:r>
    <w:r w:rsidR="00897866">
      <w:t>4</w:t>
    </w:r>
  </w:p>
  <w:p w14:paraId="03A43C49" w14:textId="2F5463D5" w:rsidR="00897866" w:rsidRPr="00675A66" w:rsidRDefault="00897866" w:rsidP="00675A66">
    <w:pPr>
      <w:pStyle w:val="Kopf"/>
    </w:pPr>
    <w:r>
      <w:t>Selina Stadler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DD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DF95102" wp14:editId="00A5698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64CE5BE6" wp14:editId="5BA86A0F">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7B1F0A"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18628360" w14:textId="77777777" w:rsidR="009D2505" w:rsidRDefault="009D2505" w:rsidP="00D04024">
    <w:pPr>
      <w:tabs>
        <w:tab w:val="right" w:pos="7856"/>
      </w:tabs>
      <w:spacing w:line="240" w:lineRule="auto"/>
    </w:pPr>
  </w:p>
  <w:p w14:paraId="1656AAF5" w14:textId="77777777" w:rsidR="009D2505" w:rsidRDefault="009D2505"/>
  <w:p w14:paraId="15E92B82" w14:textId="77777777" w:rsidR="009D2505" w:rsidRDefault="009D2505"/>
  <w:p w14:paraId="2D36DE0A"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D704123"/>
    <w:multiLevelType w:val="hybridMultilevel"/>
    <w:tmpl w:val="27F8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835417724">
    <w:abstractNumId w:val="8"/>
  </w:num>
  <w:num w:numId="2" w16cid:durableId="1809282437">
    <w:abstractNumId w:val="23"/>
  </w:num>
  <w:num w:numId="3" w16cid:durableId="609509555">
    <w:abstractNumId w:val="0"/>
  </w:num>
  <w:num w:numId="4" w16cid:durableId="1397779928">
    <w:abstractNumId w:val="4"/>
  </w:num>
  <w:num w:numId="5" w16cid:durableId="1255430727">
    <w:abstractNumId w:val="19"/>
  </w:num>
  <w:num w:numId="6" w16cid:durableId="1408500251">
    <w:abstractNumId w:val="5"/>
  </w:num>
  <w:num w:numId="7" w16cid:durableId="517744749">
    <w:abstractNumId w:val="18"/>
  </w:num>
  <w:num w:numId="8" w16cid:durableId="313799310">
    <w:abstractNumId w:val="14"/>
  </w:num>
  <w:num w:numId="9" w16cid:durableId="589508701">
    <w:abstractNumId w:val="22"/>
  </w:num>
  <w:num w:numId="10" w16cid:durableId="477958399">
    <w:abstractNumId w:val="26"/>
  </w:num>
  <w:num w:numId="11" w16cid:durableId="1011833282">
    <w:abstractNumId w:val="6"/>
  </w:num>
  <w:num w:numId="12" w16cid:durableId="594821775">
    <w:abstractNumId w:val="21"/>
  </w:num>
  <w:num w:numId="13" w16cid:durableId="132020445">
    <w:abstractNumId w:val="9"/>
  </w:num>
  <w:num w:numId="14" w16cid:durableId="354353552">
    <w:abstractNumId w:val="2"/>
  </w:num>
  <w:num w:numId="15" w16cid:durableId="195822130">
    <w:abstractNumId w:val="15"/>
  </w:num>
  <w:num w:numId="16" w16cid:durableId="1342471694">
    <w:abstractNumId w:val="1"/>
  </w:num>
  <w:num w:numId="17" w16cid:durableId="116611715">
    <w:abstractNumId w:val="11"/>
  </w:num>
  <w:num w:numId="18" w16cid:durableId="420106903">
    <w:abstractNumId w:val="7"/>
  </w:num>
  <w:num w:numId="19" w16cid:durableId="382601179">
    <w:abstractNumId w:val="17"/>
  </w:num>
  <w:num w:numId="20" w16cid:durableId="2000887026">
    <w:abstractNumId w:val="12"/>
  </w:num>
  <w:num w:numId="21" w16cid:durableId="198056134">
    <w:abstractNumId w:val="20"/>
  </w:num>
  <w:num w:numId="22" w16cid:durableId="1512529686">
    <w:abstractNumId w:val="3"/>
  </w:num>
  <w:num w:numId="23" w16cid:durableId="1085569935">
    <w:abstractNumId w:val="13"/>
  </w:num>
  <w:num w:numId="24" w16cid:durableId="450973641">
    <w:abstractNumId w:val="25"/>
  </w:num>
  <w:num w:numId="25" w16cid:durableId="1440485648">
    <w:abstractNumId w:val="10"/>
  </w:num>
  <w:num w:numId="26" w16cid:durableId="831413366">
    <w:abstractNumId w:val="16"/>
  </w:num>
  <w:num w:numId="27" w16cid:durableId="16633129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6"/>
    <w:rsid w:val="00004F24"/>
    <w:rsid w:val="000078C3"/>
    <w:rsid w:val="00007AD4"/>
    <w:rsid w:val="00007B39"/>
    <w:rsid w:val="00010F20"/>
    <w:rsid w:val="00011F63"/>
    <w:rsid w:val="00013F6A"/>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05F4"/>
    <w:rsid w:val="0013315F"/>
    <w:rsid w:val="001333BA"/>
    <w:rsid w:val="0015123E"/>
    <w:rsid w:val="001552C7"/>
    <w:rsid w:val="001559C3"/>
    <w:rsid w:val="00167766"/>
    <w:rsid w:val="00170EED"/>
    <w:rsid w:val="00172F15"/>
    <w:rsid w:val="00176E6D"/>
    <w:rsid w:val="00183BC9"/>
    <w:rsid w:val="00190141"/>
    <w:rsid w:val="001903B1"/>
    <w:rsid w:val="001A329B"/>
    <w:rsid w:val="001B64B3"/>
    <w:rsid w:val="001C2653"/>
    <w:rsid w:val="001C39ED"/>
    <w:rsid w:val="001D3650"/>
    <w:rsid w:val="001D3B5C"/>
    <w:rsid w:val="001E1300"/>
    <w:rsid w:val="001E41CD"/>
    <w:rsid w:val="001F013E"/>
    <w:rsid w:val="001F09A2"/>
    <w:rsid w:val="001F28FD"/>
    <w:rsid w:val="001F35EE"/>
    <w:rsid w:val="00204DE6"/>
    <w:rsid w:val="002152FD"/>
    <w:rsid w:val="0021738A"/>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3994"/>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1D5D"/>
    <w:rsid w:val="00303C1C"/>
    <w:rsid w:val="0030622C"/>
    <w:rsid w:val="00307C07"/>
    <w:rsid w:val="003111DD"/>
    <w:rsid w:val="00320129"/>
    <w:rsid w:val="00321C15"/>
    <w:rsid w:val="003268CE"/>
    <w:rsid w:val="00340C6A"/>
    <w:rsid w:val="003440A6"/>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3622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9430A"/>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3994"/>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0DE3"/>
    <w:rsid w:val="00633522"/>
    <w:rsid w:val="006345AC"/>
    <w:rsid w:val="00637A2B"/>
    <w:rsid w:val="00640E7D"/>
    <w:rsid w:val="00643593"/>
    <w:rsid w:val="00664897"/>
    <w:rsid w:val="006720F2"/>
    <w:rsid w:val="00675017"/>
    <w:rsid w:val="00675A66"/>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2495D"/>
    <w:rsid w:val="00725FE9"/>
    <w:rsid w:val="007275B9"/>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53E4"/>
    <w:rsid w:val="007B6BF4"/>
    <w:rsid w:val="007C1410"/>
    <w:rsid w:val="007D5C84"/>
    <w:rsid w:val="007E185C"/>
    <w:rsid w:val="007E3CD8"/>
    <w:rsid w:val="007F07F5"/>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14CA"/>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7866"/>
    <w:rsid w:val="008A1450"/>
    <w:rsid w:val="008A6A91"/>
    <w:rsid w:val="008B7297"/>
    <w:rsid w:val="008C0EC3"/>
    <w:rsid w:val="008C312A"/>
    <w:rsid w:val="008C75B8"/>
    <w:rsid w:val="008D49E6"/>
    <w:rsid w:val="008E1634"/>
    <w:rsid w:val="008E3AA8"/>
    <w:rsid w:val="008E5028"/>
    <w:rsid w:val="008E7F24"/>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1134"/>
    <w:rsid w:val="009428FA"/>
    <w:rsid w:val="009455D4"/>
    <w:rsid w:val="00945DEA"/>
    <w:rsid w:val="00946056"/>
    <w:rsid w:val="00953B4E"/>
    <w:rsid w:val="00956678"/>
    <w:rsid w:val="00961342"/>
    <w:rsid w:val="00970DD8"/>
    <w:rsid w:val="00971897"/>
    <w:rsid w:val="0097222E"/>
    <w:rsid w:val="0097652D"/>
    <w:rsid w:val="009777AD"/>
    <w:rsid w:val="00980A27"/>
    <w:rsid w:val="0098595A"/>
    <w:rsid w:val="0098617E"/>
    <w:rsid w:val="00986757"/>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2EAF"/>
    <w:rsid w:val="009F33BA"/>
    <w:rsid w:val="009F6C28"/>
    <w:rsid w:val="00A03993"/>
    <w:rsid w:val="00A04054"/>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15716"/>
    <w:rsid w:val="00B2738A"/>
    <w:rsid w:val="00B32FED"/>
    <w:rsid w:val="00B33640"/>
    <w:rsid w:val="00B36F1D"/>
    <w:rsid w:val="00B37145"/>
    <w:rsid w:val="00B42597"/>
    <w:rsid w:val="00B454BE"/>
    <w:rsid w:val="00B52669"/>
    <w:rsid w:val="00B542E7"/>
    <w:rsid w:val="00B5655A"/>
    <w:rsid w:val="00B71257"/>
    <w:rsid w:val="00B753D7"/>
    <w:rsid w:val="00B75A48"/>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14EE"/>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878"/>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5386"/>
    <w:rsid w:val="00D55EDF"/>
    <w:rsid w:val="00D6232B"/>
    <w:rsid w:val="00D63AEB"/>
    <w:rsid w:val="00D64609"/>
    <w:rsid w:val="00D73EAA"/>
    <w:rsid w:val="00D750B8"/>
    <w:rsid w:val="00D75225"/>
    <w:rsid w:val="00D80A2D"/>
    <w:rsid w:val="00D8185A"/>
    <w:rsid w:val="00DA1B6C"/>
    <w:rsid w:val="00DA278B"/>
    <w:rsid w:val="00DA374A"/>
    <w:rsid w:val="00DA44D1"/>
    <w:rsid w:val="00DB4270"/>
    <w:rsid w:val="00DC2BD7"/>
    <w:rsid w:val="00DC6425"/>
    <w:rsid w:val="00DD1CA0"/>
    <w:rsid w:val="00DD1DC7"/>
    <w:rsid w:val="00DE3BD2"/>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46368"/>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248E"/>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76741"/>
    <w:rsid w:val="00F8048B"/>
    <w:rsid w:val="00F82E5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F549"/>
  <w15:docId w15:val="{85CC3527-892A-4523-8607-AA8DAB0F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3440A6"/>
    <w:rPr>
      <w:color w:val="605E5C"/>
      <w:shd w:val="clear" w:color="auto" w:fill="E1DFDD"/>
    </w:rPr>
  </w:style>
  <w:style w:type="paragraph" w:styleId="NormalWeb">
    <w:name w:val="Normal (Web)"/>
    <w:basedOn w:val="Normal"/>
    <w:uiPriority w:val="99"/>
    <w:semiHidden/>
    <w:unhideWhenUsed/>
    <w:rsid w:val="007F07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135">
      <w:bodyDiv w:val="1"/>
      <w:marLeft w:val="0"/>
      <w:marRight w:val="0"/>
      <w:marTop w:val="0"/>
      <w:marBottom w:val="0"/>
      <w:divBdr>
        <w:top w:val="none" w:sz="0" w:space="0" w:color="auto"/>
        <w:left w:val="none" w:sz="0" w:space="0" w:color="auto"/>
        <w:bottom w:val="none" w:sz="0" w:space="0" w:color="auto"/>
        <w:right w:val="none" w:sz="0" w:space="0" w:color="auto"/>
      </w:divBdr>
    </w:div>
    <w:div w:id="157573207">
      <w:bodyDiv w:val="1"/>
      <w:marLeft w:val="0"/>
      <w:marRight w:val="0"/>
      <w:marTop w:val="0"/>
      <w:marBottom w:val="0"/>
      <w:divBdr>
        <w:top w:val="none" w:sz="0" w:space="0" w:color="auto"/>
        <w:left w:val="none" w:sz="0" w:space="0" w:color="auto"/>
        <w:bottom w:val="none" w:sz="0" w:space="0" w:color="auto"/>
        <w:right w:val="none" w:sz="0" w:space="0" w:color="auto"/>
      </w:divBdr>
    </w:div>
    <w:div w:id="593634704">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Arial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27AF22A2-9BBE-498F-B59E-9A43A5D9F54D}">
  <ds:schemaRefs>
    <ds:schemaRef ds:uri="http://schemas.openxmlformats.org/officeDocument/2006/bibliography"/>
  </ds:schemaRefs>
</ds:datastoreItem>
</file>

<file path=customXml/itemProps2.xml><?xml version="1.0" encoding="utf-8"?>
<ds:datastoreItem xmlns:ds="http://schemas.openxmlformats.org/officeDocument/2006/customXml" ds:itemID="{1F7ADEB4-D260-4172-BC0C-24A9259083F2}"/>
</file>

<file path=customXml/itemProps3.xml><?xml version="1.0" encoding="utf-8"?>
<ds:datastoreItem xmlns:ds="http://schemas.openxmlformats.org/officeDocument/2006/customXml" ds:itemID="{28BCEBFC-DCBA-425E-A93E-D941D61A8F4E}"/>
</file>

<file path=customXml/itemProps4.xml><?xml version="1.0" encoding="utf-8"?>
<ds:datastoreItem xmlns:ds="http://schemas.openxmlformats.org/officeDocument/2006/customXml" ds:itemID="{C14F485D-F6B4-488F-B1F8-054D0C3D7350}"/>
</file>

<file path=docProps/app.xml><?xml version="1.0" encoding="utf-8"?>
<Properties xmlns="http://schemas.openxmlformats.org/officeDocument/2006/extended-properties" xmlns:vt="http://schemas.openxmlformats.org/officeDocument/2006/docPropsVTypes">
  <Template>OEK_2023_Vorlagen_Arial_DE</Template>
  <TotalTime>0</TotalTime>
  <Pages>1</Pages>
  <Words>331</Words>
  <Characters>1959</Characters>
  <Application>Microsoft Office Word</Application>
  <DocSecurity>0</DocSecurity>
  <Lines>16</Lines>
  <Paragraphs>4</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
      <vt:lpstr/>
      <vt:lpstr>Überschrift</vt:lpstr>
      <vt:lpstr>    Überschrift</vt:lpstr>
      <vt:lpstr>    Überschrift</vt:lpstr>
    </vt:vector>
  </TitlesOfParts>
  <Company>Kath. Kirchgemeinde Luzern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7</cp:revision>
  <cp:lastPrinted>2020-07-23T07:01:00Z</cp:lastPrinted>
  <dcterms:created xsi:type="dcterms:W3CDTF">2023-10-20T14:09:00Z</dcterms:created>
  <dcterms:modified xsi:type="dcterms:W3CDTF">2023-11-05T14:29:00Z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